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BB44" w14:textId="2642609F" w:rsidR="00E6764F" w:rsidRDefault="00D14206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E6764F">
        <w:rPr>
          <w:rFonts w:ascii="Times New Roman" w:hAnsi="Times New Roman" w:cs="Times New Roman"/>
          <w:sz w:val="36"/>
          <w:szCs w:val="36"/>
        </w:rPr>
        <w:t xml:space="preserve">ОБЩА ИНФОРМАЦИЯ </w:t>
      </w:r>
      <w:r>
        <w:rPr>
          <w:rFonts w:ascii="Times New Roman" w:hAnsi="Times New Roman" w:cs="Times New Roman"/>
          <w:sz w:val="36"/>
          <w:szCs w:val="36"/>
        </w:rPr>
        <w:t xml:space="preserve">ОТНОСНО СЪЩНОСТТА НА ИНФОРМАЦИОННАТА СРЕЩА И ПРОЦЕДУРАТА ПО МЕДИАЦИЯ </w:t>
      </w:r>
    </w:p>
    <w:p w14:paraId="046FC1BD" w14:textId="77777777" w:rsidR="00E6764F" w:rsidRPr="009769A7" w:rsidRDefault="00E6764F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КАКВО Е МЕДИАЦИЯТА</w:t>
      </w:r>
    </w:p>
    <w:p w14:paraId="4E680F5B" w14:textId="0A186E3A" w:rsidR="00E6764F" w:rsidRPr="00CB3ADE" w:rsidRDefault="00CF7A0A" w:rsidP="008E4DA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МЕДИАЦИЯТА</w:t>
      </w:r>
      <w:r w:rsidR="00E6764F" w:rsidRPr="00CB3ADE">
        <w:rPr>
          <w:rFonts w:ascii="Times New Roman" w:hAnsi="Times New Roman" w:cs="Times New Roman"/>
          <w:sz w:val="24"/>
          <w:szCs w:val="24"/>
        </w:rPr>
        <w:t xml:space="preserve"> е доброволна и поверителна процедура за извънсъдебно разрешаване на спорове, при която трето лице - медиатор, подпомага спорещите страни да постигнат споразумение</w:t>
      </w:r>
    </w:p>
    <w:p w14:paraId="09220087" w14:textId="77777777" w:rsidR="00E6764F" w:rsidRPr="00755745" w:rsidRDefault="00E6764F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 КОИ СЪДЕБНИ ПРОИЗВОДСТВА СА ПРИЛАГА</w:t>
      </w:r>
    </w:p>
    <w:p w14:paraId="787AE380" w14:textId="77777777" w:rsidR="00E6764F" w:rsidRDefault="00E6764F" w:rsidP="008E4DA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Медиация се провежда по граждански, търговски, трудови, семейни и административни спорове, свързани с права на потребители, и други спорове между физически и/или юридически лица, включително и когато са презгранични и в случаите, предвидени в Наказателно-процесуалния кодекс.</w:t>
      </w:r>
    </w:p>
    <w:p w14:paraId="51B3EC6B" w14:textId="1D3E01B1" w:rsidR="00D14206" w:rsidRPr="009769A7" w:rsidRDefault="00D14206" w:rsidP="008E4D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ИНФОРМАЦИОННА СРЕЩА ЗА МЕДИАЦИЯ</w:t>
      </w:r>
    </w:p>
    <w:p w14:paraId="6EE634C2" w14:textId="12759597" w:rsidR="00213318" w:rsidRPr="00213318" w:rsidRDefault="00D14206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bg-BG"/>
          <w14:ligatures w14:val="none"/>
        </w:rPr>
      </w:pPr>
      <w:r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В предвидени от закона случаи съдът може да задължи страните по висящи съдебни дела да участват в информационна среща за процедура по медиация, предхождаща медиацията.</w:t>
      </w:r>
      <w:r w:rsidR="00213318"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75E1D43" w14:textId="77777777" w:rsidR="00213318" w:rsidRPr="00213318" w:rsidRDefault="00D14206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769A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Целта</w:t>
      </w:r>
      <w:r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на информационната среща е да изясни на страните същността и принципите на медиацията, процедурата, по която тя се провежда, ролята на медиатора и последиците от медиацията, включително отражението й върху развитието на висящото съдебно производство. В информационната среща по висящи дела страните могат да обсъдят с медиатора и възможностите за постигане на споразумение по конкретния спор. </w:t>
      </w:r>
      <w:bookmarkStart w:id="0" w:name="_Hlk210830084"/>
    </w:p>
    <w:p w14:paraId="6B3B1AD4" w14:textId="0BC350E4" w:rsidR="00D14206" w:rsidRDefault="00D14206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След проведената информационна среща страните могат за заявят</w:t>
      </w:r>
      <w:r w:rsidR="00213318"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писмено</w:t>
      </w:r>
      <w:r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съгласието си за провеждане на процедура по медиация по спор - предмет на висящо съдебно дело.</w:t>
      </w:r>
      <w:bookmarkEnd w:id="0"/>
      <w:r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CAE2CD5" w14:textId="3DDF09F0" w:rsidR="0031446B" w:rsidRDefault="0031446B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  <w:r w:rsidRPr="00314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Разноските за информационна среща з</w:t>
      </w:r>
      <w:r w:rsidR="00CF7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а процедура </w:t>
      </w:r>
      <w:r w:rsidRPr="0031446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по медиация и за медиация в случаите с обща продължителност от три часа се заплащат от бюджета на съда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>.</w:t>
      </w:r>
    </w:p>
    <w:p w14:paraId="75EF1E3D" w14:textId="43F88644" w:rsidR="0031446B" w:rsidRDefault="0031446B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</w:pPr>
      <w:r w:rsidRPr="0021331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Страна, която не се яви без уважителна причина или откаже да участва в информационна среща за процедура по медиация, когато е била задължена от съда, заплаща разноските за провеждане на един час информационна среща. Когато информационната среща не е проведена поради неявяване и на двете страни, разноските за срещата се заплащат от тях поравно.</w:t>
      </w:r>
    </w:p>
    <w:p w14:paraId="62996CB9" w14:textId="37E5D10F" w:rsidR="0031446B" w:rsidRPr="009769A7" w:rsidRDefault="0031446B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9769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УЧАСТИЕ В ИНФОРМАЦИОННА СРЕЩА ЗА МЕДИЦАЦИЯ И В МЕДИАЦИЯ</w:t>
      </w:r>
    </w:p>
    <w:p w14:paraId="117343F8" w14:textId="77777777" w:rsidR="006C5CE3" w:rsidRDefault="0031446B" w:rsidP="006C5CE3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Страните са задължени да участва </w:t>
      </w:r>
      <w:r w:rsidRPr="009769A7">
        <w:rPr>
          <w:rFonts w:ascii="Times New Roman" w:eastAsia="Calibri" w:hAnsi="Times New Roman" w:cs="Times New Roman"/>
          <w:b/>
          <w:bCs/>
          <w:sz w:val="24"/>
          <w:szCs w:val="24"/>
        </w:rPr>
        <w:t>лично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446B">
        <w:rPr>
          <w:rFonts w:ascii="Times New Roman" w:eastAsia="Calibri" w:hAnsi="Times New Roman" w:cs="Times New Roman"/>
          <w:sz w:val="24"/>
          <w:szCs w:val="24"/>
        </w:rPr>
        <w:t>в информационна среща за медиация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93AEA6" w14:textId="2D13FB93" w:rsidR="00CF7A0A" w:rsidRPr="006C5CE3" w:rsidRDefault="0031446B" w:rsidP="006C5C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CE3">
        <w:rPr>
          <w:rFonts w:ascii="Times New Roman" w:eastAsia="Calibri" w:hAnsi="Times New Roman" w:cs="Times New Roman"/>
          <w:sz w:val="24"/>
          <w:szCs w:val="24"/>
        </w:rPr>
        <w:t>Недееспособните могат да участват чрез законния си представител, а ограничено дееспособните – с попечителско съдействие. При повече от една лице на страната на ищеца и/или на ответника те могат да упълномощят изрично едното от тях или трето лице да ги представлява.</w:t>
      </w:r>
      <w:r w:rsidR="00CF7A0A" w:rsidRPr="006C5C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A0A" w:rsidRPr="006C5CE3">
        <w:rPr>
          <w:rFonts w:ascii="Times New Roman" w:eastAsia="Calibri" w:hAnsi="Times New Roman" w:cs="Times New Roman"/>
          <w:b/>
          <w:sz w:val="24"/>
          <w:szCs w:val="24"/>
        </w:rPr>
        <w:t>Държавата, община или юридическо лица могат да бъдат представлявани и от пълномощник с изрично пълномощно.</w:t>
      </w:r>
    </w:p>
    <w:p w14:paraId="4BEEDE35" w14:textId="71FA235B" w:rsidR="0031446B" w:rsidRPr="0031446B" w:rsidRDefault="0031446B" w:rsidP="008E4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31446B">
        <w:rPr>
          <w:rFonts w:ascii="Times New Roman" w:eastAsia="Calibri" w:hAnsi="Times New Roman" w:cs="Times New Roman"/>
          <w:sz w:val="24"/>
          <w:szCs w:val="24"/>
        </w:rPr>
        <w:t>пълномощени от страните адвокати могат да участват заедно с тях в информационна ср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1446B">
        <w:rPr>
          <w:rFonts w:ascii="Times New Roman" w:eastAsia="Calibri" w:hAnsi="Times New Roman" w:cs="Times New Roman"/>
          <w:sz w:val="24"/>
          <w:szCs w:val="24"/>
        </w:rPr>
        <w:t>ща за медиация, но не и вместо тях.</w:t>
      </w:r>
    </w:p>
    <w:p w14:paraId="215AE118" w14:textId="23F41986" w:rsidR="0031446B" w:rsidRDefault="0031446B" w:rsidP="008E4D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процедура по медиация страните могат да участва лично и</w:t>
      </w:r>
      <w:r w:rsidRPr="0031446B">
        <w:rPr>
          <w:rFonts w:ascii="Times New Roman" w:eastAsia="Calibri" w:hAnsi="Times New Roman" w:cs="Times New Roman"/>
          <w:sz w:val="24"/>
          <w:szCs w:val="24"/>
        </w:rPr>
        <w:t xml:space="preserve"> чрез избран от </w:t>
      </w:r>
      <w:r>
        <w:rPr>
          <w:rFonts w:ascii="Times New Roman" w:eastAsia="Calibri" w:hAnsi="Times New Roman" w:cs="Times New Roman"/>
          <w:sz w:val="24"/>
          <w:szCs w:val="24"/>
        </w:rPr>
        <w:t>тях</w:t>
      </w:r>
      <w:r w:rsidRPr="0031446B">
        <w:rPr>
          <w:rFonts w:ascii="Times New Roman" w:eastAsia="Calibri" w:hAnsi="Times New Roman" w:cs="Times New Roman"/>
          <w:sz w:val="24"/>
          <w:szCs w:val="24"/>
        </w:rPr>
        <w:t xml:space="preserve"> процесуален представител, снабден с изрично пълномощно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81DD81" w14:textId="60DBB2C8" w:rsidR="0031446B" w:rsidRPr="009769A7" w:rsidRDefault="0031446B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9769A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ПРОВЕЖДАНЕ НА ИНФОРМАЦИОННА СРЕЩА ЗА МЕДИАЦИЯ</w:t>
      </w:r>
    </w:p>
    <w:p w14:paraId="6C4841FF" w14:textId="77777777" w:rsidR="00CF7A0A" w:rsidRDefault="0031446B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 xml:space="preserve">Информационната среща се провежда в съдебния център към окръжния съд, в който се разглежда делото или в чиито районен </w:t>
      </w:r>
      <w:r w:rsidR="00CF7A0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 xml:space="preserve">се намира районния съд. </w:t>
      </w:r>
    </w:p>
    <w:p w14:paraId="66BC57FB" w14:textId="586B4FF3" w:rsidR="0031446B" w:rsidRDefault="00CF7A0A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 xml:space="preserve">При няколко висящи дела пред различни съдилища, по които страните са задължени да участват в информационни срещи по медиация, могат да изберат едни съдебен център, в който да проведат обща среща като уведомят за това координатора на избрания от тях център. </w:t>
      </w:r>
    </w:p>
    <w:p w14:paraId="386DBEE9" w14:textId="51EF4C77" w:rsidR="00CF7A0A" w:rsidRDefault="00CF7A0A" w:rsidP="008E4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>Страните могат да се съгласят информационната среща да се проведе чрез видеоконферентна връзка, за което уведомят координатора</w:t>
      </w:r>
      <w:r w:rsidR="006C5CE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bg-BG"/>
          <w14:ligatures w14:val="none"/>
        </w:rPr>
        <w:t xml:space="preserve"> най-малко една седмица преди определената дата на провеждане на информационната среща. </w:t>
      </w:r>
    </w:p>
    <w:p w14:paraId="1D76A900" w14:textId="77777777" w:rsidR="00E6764F" w:rsidRPr="009769A7" w:rsidRDefault="00E6764F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ПРИНЦИПИ НА ПРОЦЕДУРАТА</w:t>
      </w:r>
    </w:p>
    <w:p w14:paraId="6C3E3672" w14:textId="77777777" w:rsidR="00E6764F" w:rsidRDefault="00E6764F" w:rsidP="008E4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 процедурата по медиация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BB9E43" w14:textId="77777777" w:rsidR="00E6764F" w:rsidRPr="00755745" w:rsidRDefault="00E6764F" w:rsidP="008E4D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lastRenderedPageBreak/>
        <w:t>всяка страна има равни възможности за участие, участва в нея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55745">
        <w:rPr>
          <w:rFonts w:ascii="Times New Roman" w:hAnsi="Times New Roman" w:cs="Times New Roman"/>
          <w:sz w:val="24"/>
          <w:szCs w:val="24"/>
        </w:rPr>
        <w:t xml:space="preserve"> своя воля и може по всяко време да се оттегли;</w:t>
      </w:r>
    </w:p>
    <w:p w14:paraId="1DB34B15" w14:textId="77777777" w:rsidR="00E6764F" w:rsidRPr="00755745" w:rsidRDefault="00E6764F" w:rsidP="008E4D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всички въпроси се уреждат по взаимно съгласие на страните, а медиаторът не проявява пристрастие и не налага решение по спора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5416D6" w14:textId="77777777" w:rsidR="00E6764F" w:rsidRPr="00755745" w:rsidRDefault="00E6764F" w:rsidP="008E4DA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всички разисквания са поверителни и могат да се разгласяват:</w:t>
      </w:r>
    </w:p>
    <w:p w14:paraId="6EFCB7AD" w14:textId="77777777" w:rsidR="00E6764F" w:rsidRPr="00755745" w:rsidRDefault="00E6764F" w:rsidP="008E4D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 xml:space="preserve">с изричното съгласие на участника, който му ги е доверил; </w:t>
      </w:r>
    </w:p>
    <w:p w14:paraId="701F60EE" w14:textId="77777777" w:rsidR="00E6764F" w:rsidRPr="00755745" w:rsidRDefault="00E6764F" w:rsidP="008E4D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когато това е необходимо за нуждите на наказателния процес или свързани със защитата на обществения ред;</w:t>
      </w:r>
    </w:p>
    <w:p w14:paraId="7ED68FC1" w14:textId="77777777" w:rsidR="00E6764F" w:rsidRPr="00755745" w:rsidRDefault="00E6764F" w:rsidP="008E4D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>за да бъдат защитени интересите на децата или да се предотврати посегателство над физическата или психическата неприкосновеност на определено лице</w:t>
      </w:r>
    </w:p>
    <w:p w14:paraId="0855E4B7" w14:textId="77777777" w:rsidR="00E6764F" w:rsidRDefault="00E6764F" w:rsidP="008E4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745">
        <w:rPr>
          <w:rFonts w:ascii="Times New Roman" w:hAnsi="Times New Roman" w:cs="Times New Roman"/>
          <w:sz w:val="24"/>
          <w:szCs w:val="24"/>
        </w:rPr>
        <w:t xml:space="preserve">или </w:t>
      </w:r>
    </w:p>
    <w:p w14:paraId="6233EEDC" w14:textId="77777777" w:rsidR="00E6764F" w:rsidRPr="00CB3ADE" w:rsidRDefault="00E6764F" w:rsidP="008E4DA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 xml:space="preserve">за да бъде изпълнено постигнато между страните споразумение. </w:t>
      </w:r>
    </w:p>
    <w:p w14:paraId="7D5F5877" w14:textId="77777777" w:rsidR="00E6764F" w:rsidRPr="009769A7" w:rsidRDefault="00E6764F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РОЛЯ И ОТГОВОРНОСТИ НА МЕДИАТОРИТЕ</w:t>
      </w:r>
    </w:p>
    <w:p w14:paraId="4DD1D8AC" w14:textId="77777777" w:rsidR="00E6764F" w:rsidRDefault="00E6764F" w:rsidP="008E4D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 xml:space="preserve">Медиаторите съдействат на страните за постигането на спогодба като им помагат: </w:t>
      </w:r>
    </w:p>
    <w:p w14:paraId="067219AD" w14:textId="5E2728A7" w:rsidR="00E6764F" w:rsidRDefault="00E6764F" w:rsidP="008E4DA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за установяване на спорните въпроси</w:t>
      </w:r>
      <w:r w:rsidR="009769A7">
        <w:rPr>
          <w:rFonts w:ascii="Times New Roman" w:hAnsi="Times New Roman" w:cs="Times New Roman"/>
          <w:sz w:val="24"/>
          <w:szCs w:val="24"/>
        </w:rPr>
        <w:t>;</w:t>
      </w:r>
      <w:r w:rsidRPr="00DB2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FB77F" w14:textId="4A9F731A" w:rsidR="00E6764F" w:rsidRDefault="00E6764F" w:rsidP="008E4DA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при преодоляване на пречките в общуването между тях</w:t>
      </w:r>
      <w:r w:rsidR="009769A7">
        <w:rPr>
          <w:rFonts w:ascii="Times New Roman" w:hAnsi="Times New Roman" w:cs="Times New Roman"/>
          <w:sz w:val="24"/>
          <w:szCs w:val="24"/>
        </w:rPr>
        <w:t>;</w:t>
      </w:r>
    </w:p>
    <w:p w14:paraId="273F5F13" w14:textId="1341BC3D" w:rsidR="00E6764F" w:rsidRDefault="00E6764F" w:rsidP="008E4DA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з</w:t>
      </w:r>
      <w:r w:rsidRPr="00DE53EA">
        <w:rPr>
          <w:rFonts w:ascii="Times New Roman" w:hAnsi="Times New Roman" w:cs="Times New Roman"/>
          <w:sz w:val="24"/>
          <w:szCs w:val="24"/>
        </w:rPr>
        <w:t>а намирането на общи интереси</w:t>
      </w:r>
      <w:r w:rsidR="009769A7">
        <w:rPr>
          <w:rFonts w:ascii="Times New Roman" w:hAnsi="Times New Roman" w:cs="Times New Roman"/>
          <w:sz w:val="24"/>
          <w:szCs w:val="24"/>
        </w:rPr>
        <w:t>;</w:t>
      </w:r>
    </w:p>
    <w:p w14:paraId="452F30DF" w14:textId="1A55B6AA" w:rsidR="00E6764F" w:rsidRDefault="00E6764F" w:rsidP="008E4DA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3EA">
        <w:rPr>
          <w:rFonts w:ascii="Times New Roman" w:hAnsi="Times New Roman" w:cs="Times New Roman"/>
          <w:sz w:val="24"/>
          <w:szCs w:val="24"/>
        </w:rPr>
        <w:t>за проучването на възможни варианти за разрешение на спора</w:t>
      </w:r>
      <w:r w:rsidR="009769A7">
        <w:rPr>
          <w:rFonts w:ascii="Times New Roman" w:hAnsi="Times New Roman" w:cs="Times New Roman"/>
          <w:sz w:val="24"/>
          <w:szCs w:val="24"/>
        </w:rPr>
        <w:t>;</w:t>
      </w:r>
    </w:p>
    <w:p w14:paraId="3E72B41A" w14:textId="4EF1EF8F" w:rsidR="00E6764F" w:rsidRDefault="00E6764F" w:rsidP="008E4DA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3EA">
        <w:rPr>
          <w:rFonts w:ascii="Times New Roman" w:hAnsi="Times New Roman" w:cs="Times New Roman"/>
          <w:sz w:val="24"/>
          <w:szCs w:val="24"/>
        </w:rPr>
        <w:t>за договарянето на спогодба за уреждане на някои или всички спорните въпроси</w:t>
      </w:r>
      <w:r w:rsidR="009769A7">
        <w:rPr>
          <w:rFonts w:ascii="Times New Roman" w:hAnsi="Times New Roman" w:cs="Times New Roman"/>
          <w:sz w:val="24"/>
          <w:szCs w:val="24"/>
        </w:rPr>
        <w:t>;</w:t>
      </w:r>
    </w:p>
    <w:p w14:paraId="51742229" w14:textId="76C4723C" w:rsidR="00E6764F" w:rsidRPr="00DE53EA" w:rsidRDefault="00E6764F" w:rsidP="008E4DA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3EA">
        <w:rPr>
          <w:rFonts w:ascii="Times New Roman" w:hAnsi="Times New Roman" w:cs="Times New Roman"/>
          <w:sz w:val="24"/>
          <w:szCs w:val="24"/>
        </w:rPr>
        <w:t>за да бъде изпълнено постигнато между страните споразумение</w:t>
      </w:r>
      <w:r w:rsidR="009769A7">
        <w:rPr>
          <w:rFonts w:ascii="Times New Roman" w:hAnsi="Times New Roman" w:cs="Times New Roman"/>
          <w:sz w:val="24"/>
          <w:szCs w:val="24"/>
        </w:rPr>
        <w:t>.</w:t>
      </w:r>
    </w:p>
    <w:p w14:paraId="6F4F5B21" w14:textId="77777777" w:rsidR="00E6764F" w:rsidRDefault="00E6764F" w:rsidP="008E4D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F61">
        <w:rPr>
          <w:rFonts w:ascii="Times New Roman" w:hAnsi="Times New Roman" w:cs="Times New Roman"/>
          <w:sz w:val="24"/>
          <w:szCs w:val="24"/>
        </w:rPr>
        <w:t>Медиаторите няма да дават съвети и/или указания на страните как да действат, нито да им налагат обвързващо решение.</w:t>
      </w:r>
    </w:p>
    <w:p w14:paraId="5267F1D4" w14:textId="77777777" w:rsidR="00E6764F" w:rsidRPr="009769A7" w:rsidRDefault="00E6764F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ДОБРОСЪВЕСТНО УЧАСТИЕ НА СТРАНИТЕ</w:t>
      </w:r>
    </w:p>
    <w:p w14:paraId="78B54122" w14:textId="77777777" w:rsidR="00E6764F" w:rsidRPr="00CB3ADE" w:rsidRDefault="00E6764F" w:rsidP="008E4DA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Страните разбират, че медиацията е доброволна процедура и изход</w:t>
      </w:r>
      <w:r>
        <w:rPr>
          <w:rFonts w:ascii="Times New Roman" w:hAnsi="Times New Roman" w:cs="Times New Roman"/>
          <w:sz w:val="24"/>
          <w:szCs w:val="24"/>
        </w:rPr>
        <w:t>ът ѝ</w:t>
      </w:r>
      <w:r w:rsidRPr="00CB3ADE">
        <w:rPr>
          <w:rFonts w:ascii="Times New Roman" w:hAnsi="Times New Roman" w:cs="Times New Roman"/>
          <w:sz w:val="24"/>
          <w:szCs w:val="24"/>
        </w:rPr>
        <w:t xml:space="preserve"> зависи от активното им участие и готовност за сътрудничество;</w:t>
      </w:r>
    </w:p>
    <w:p w14:paraId="5C909D80" w14:textId="77777777" w:rsidR="00E6764F" w:rsidRPr="00CB3ADE" w:rsidRDefault="00E6764F" w:rsidP="008E4DA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Страните се съгласяват да участват добросъвестно в процедурата по медиация, лично</w:t>
      </w:r>
      <w:r w:rsidRPr="00CB3A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3ADE">
        <w:rPr>
          <w:rFonts w:ascii="Times New Roman" w:hAnsi="Times New Roman" w:cs="Times New Roman"/>
          <w:sz w:val="24"/>
          <w:szCs w:val="24"/>
        </w:rPr>
        <w:t xml:space="preserve">или чрез надлежно овластени представители, и да положат усилия за разрешаване на спора във взаимен интерес. </w:t>
      </w:r>
    </w:p>
    <w:p w14:paraId="32F723EC" w14:textId="77777777" w:rsidR="00E6764F" w:rsidRDefault="00E6764F" w:rsidP="008E4DA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Страните се задължават да уведомят съдията по делото, по което е проведена медиация, за резултата от нея.</w:t>
      </w:r>
    </w:p>
    <w:p w14:paraId="38BDFA11" w14:textId="77777777" w:rsidR="00E6764F" w:rsidRPr="009769A7" w:rsidRDefault="00E6764F" w:rsidP="008E4DA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ПОВЕРИТЕЛНОСТ</w:t>
      </w:r>
    </w:p>
    <w:p w14:paraId="0E341B3D" w14:textId="77777777" w:rsidR="00E6764F" w:rsidRPr="00CB3ADE" w:rsidRDefault="00E6764F" w:rsidP="008E4DA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Медиацията е поверителна процедура и всички участници в нея се задължават да пазят като поверителни по отношение на трети лица всички обсъждания и документи, свързани с процедурата по медиация. По време на процедурата не се водят протоколи, а след приключване на процедурата водените записки се унищожават.</w:t>
      </w:r>
    </w:p>
    <w:p w14:paraId="0005B76D" w14:textId="77777777" w:rsidR="00E6764F" w:rsidRPr="00CB3ADE" w:rsidRDefault="00E6764F" w:rsidP="008E4DA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 xml:space="preserve">Писмена и/или устна информация, дадена на отделна среща между медиатора и едната страна, няма да бъде разкривана пред никого, включително пред другата страна, без изричното съгласие на страната, която я е предоставила. </w:t>
      </w:r>
    </w:p>
    <w:p w14:paraId="765A6FEA" w14:textId="77777777" w:rsidR="00E6764F" w:rsidRPr="009769A7" w:rsidRDefault="00E6764F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ОГРАНИЧЕНИЯ ЗА УЧАСТИЕ НА МЕДИАТОРА В ДРУГИ ПРОИЗВОДСТВА ПО СЪЩИЯ СПОР</w:t>
      </w:r>
    </w:p>
    <w:p w14:paraId="0684615E" w14:textId="77777777" w:rsidR="00E6764F" w:rsidRPr="00CB3ADE" w:rsidRDefault="00E6764F" w:rsidP="008E4DA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Медиаторите не могат да действат в друго качество, различно от Медиатор - като съдия, арбитър, експерт, свидетел, представител и/или консултант на някоя от страните, във висящо или бъдещо съдебно, арбитражно или друго производство, свързано със спора, предмет на медиация, освен при общо съгласие на страните.</w:t>
      </w:r>
    </w:p>
    <w:p w14:paraId="1F981011" w14:textId="77777777" w:rsidR="00E6764F" w:rsidRPr="009769A7" w:rsidRDefault="00E6764F" w:rsidP="008E4D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69A7">
        <w:rPr>
          <w:rFonts w:ascii="Times New Roman" w:hAnsi="Times New Roman" w:cs="Times New Roman"/>
          <w:b/>
          <w:bCs/>
          <w:sz w:val="24"/>
          <w:szCs w:val="24"/>
        </w:rPr>
        <w:t>ПРАВНИ СЪВЕТИ И ПОМОЩ</w:t>
      </w:r>
    </w:p>
    <w:p w14:paraId="27AD2981" w14:textId="77777777" w:rsidR="00E6764F" w:rsidRPr="00CB3ADE" w:rsidRDefault="00E6764F" w:rsidP="008E4DA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>Медиаторите не предоставят правни съвети. На страните се препоръчва да търсят съвета на независим правен съветник във всеки момент от медиацията, особено преди да подпишат спогодба, изготвена в резултат от медиацията.</w:t>
      </w:r>
    </w:p>
    <w:p w14:paraId="391DFEB9" w14:textId="77777777" w:rsidR="00E6764F" w:rsidRDefault="00E6764F" w:rsidP="008E4DA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ADE">
        <w:rPr>
          <w:rFonts w:ascii="Times New Roman" w:hAnsi="Times New Roman" w:cs="Times New Roman"/>
          <w:sz w:val="24"/>
          <w:szCs w:val="24"/>
        </w:rPr>
        <w:t xml:space="preserve">Медиаторите и Центърът нямат задължение да анализират или защитават законните права и задължения на страните, нито отговарят за изготвянето или подаването на каквито и да е правни документи, свързани с процедурата, както и не гарантират, че процедурата по медиация ще доведе до разрешаване на всички спорни въпроси. </w:t>
      </w:r>
    </w:p>
    <w:sectPr w:rsidR="00E6764F" w:rsidSect="00E6764F">
      <w:pgSz w:w="11906" w:h="16838"/>
      <w:pgMar w:top="567" w:right="136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04037"/>
    <w:multiLevelType w:val="hybridMultilevel"/>
    <w:tmpl w:val="187242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064F0"/>
    <w:multiLevelType w:val="hybridMultilevel"/>
    <w:tmpl w:val="E584B274"/>
    <w:lvl w:ilvl="0" w:tplc="0402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3E685179"/>
    <w:multiLevelType w:val="hybridMultilevel"/>
    <w:tmpl w:val="9000C726"/>
    <w:lvl w:ilvl="0" w:tplc="B2A042A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67402F"/>
    <w:multiLevelType w:val="hybridMultilevel"/>
    <w:tmpl w:val="5998980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46B5BFE"/>
    <w:multiLevelType w:val="hybridMultilevel"/>
    <w:tmpl w:val="E6E0D4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D2A32"/>
    <w:multiLevelType w:val="hybridMultilevel"/>
    <w:tmpl w:val="0A48AFF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515A"/>
    <w:multiLevelType w:val="hybridMultilevel"/>
    <w:tmpl w:val="60EC9ACE"/>
    <w:lvl w:ilvl="0" w:tplc="040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56340EE"/>
    <w:multiLevelType w:val="hybridMultilevel"/>
    <w:tmpl w:val="5D76CAC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C926CC0"/>
    <w:multiLevelType w:val="hybridMultilevel"/>
    <w:tmpl w:val="550C1C1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B4943"/>
    <w:multiLevelType w:val="hybridMultilevel"/>
    <w:tmpl w:val="77126C76"/>
    <w:lvl w:ilvl="0" w:tplc="53D22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405253">
    <w:abstractNumId w:val="0"/>
  </w:num>
  <w:num w:numId="2" w16cid:durableId="554973947">
    <w:abstractNumId w:val="8"/>
  </w:num>
  <w:num w:numId="3" w16cid:durableId="1263338656">
    <w:abstractNumId w:val="5"/>
  </w:num>
  <w:num w:numId="4" w16cid:durableId="1110584052">
    <w:abstractNumId w:val="1"/>
  </w:num>
  <w:num w:numId="5" w16cid:durableId="1318149880">
    <w:abstractNumId w:val="7"/>
  </w:num>
  <w:num w:numId="6" w16cid:durableId="1459883370">
    <w:abstractNumId w:val="3"/>
  </w:num>
  <w:num w:numId="7" w16cid:durableId="104808685">
    <w:abstractNumId w:val="4"/>
  </w:num>
  <w:num w:numId="8" w16cid:durableId="8870161">
    <w:abstractNumId w:val="6"/>
  </w:num>
  <w:num w:numId="9" w16cid:durableId="1186401680">
    <w:abstractNumId w:val="2"/>
  </w:num>
  <w:num w:numId="10" w16cid:durableId="1393119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06"/>
    <w:rsid w:val="00051DC8"/>
    <w:rsid w:val="00213318"/>
    <w:rsid w:val="0031446B"/>
    <w:rsid w:val="00474006"/>
    <w:rsid w:val="006B1C0B"/>
    <w:rsid w:val="006C5CE3"/>
    <w:rsid w:val="00807A5D"/>
    <w:rsid w:val="00837D3C"/>
    <w:rsid w:val="008C35A0"/>
    <w:rsid w:val="008E4DA9"/>
    <w:rsid w:val="009769A7"/>
    <w:rsid w:val="00A87AEE"/>
    <w:rsid w:val="00AE36CA"/>
    <w:rsid w:val="00C54DFF"/>
    <w:rsid w:val="00CF7A0A"/>
    <w:rsid w:val="00D14206"/>
    <w:rsid w:val="00DA3819"/>
    <w:rsid w:val="00E6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9C80"/>
  <w15:chartTrackingRefBased/>
  <w15:docId w15:val="{F61C0407-16FB-42D7-A214-43DBCC43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7572D4-B863-47A8-8607-24BD0265DE9D}">
  <we:reference id="wa200007708" version="1.3.1.0" store="bg-BG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8ED8-1305-4A1F-8471-84702B21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 Velcheva</cp:lastModifiedBy>
  <cp:revision>4</cp:revision>
  <dcterms:created xsi:type="dcterms:W3CDTF">2025-10-08T12:27:00Z</dcterms:created>
  <dcterms:modified xsi:type="dcterms:W3CDTF">2025-10-12T11:42:00Z</dcterms:modified>
</cp:coreProperties>
</file>